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72" w:rsidRPr="002A5B0B" w:rsidRDefault="00686F08" w:rsidP="002A5B0B">
      <w:pPr>
        <w:pStyle w:val="3"/>
        <w:keepNext w:val="0"/>
        <w:keepLines w:val="0"/>
        <w:pageBreakBefore/>
        <w:spacing w:before="0" w:after="0"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w w:val="89"/>
          <w:kern w:val="0"/>
          <w:sz w:val="24"/>
          <w:szCs w:val="24"/>
        </w:rPr>
        <w:t>管理学院关于监考培训、巡</w:t>
      </w:r>
      <w:proofErr w:type="gramStart"/>
      <w:r w:rsidRPr="002A5B0B">
        <w:rPr>
          <w:rFonts w:asciiTheme="minorEastAsia" w:eastAsiaTheme="minorEastAsia" w:hAnsiTheme="minorEastAsia" w:hint="eastAsia"/>
          <w:w w:val="89"/>
          <w:kern w:val="0"/>
          <w:sz w:val="24"/>
          <w:szCs w:val="24"/>
        </w:rPr>
        <w:t>考检查</w:t>
      </w:r>
      <w:proofErr w:type="gramEnd"/>
      <w:r w:rsidRPr="002A5B0B">
        <w:rPr>
          <w:rFonts w:asciiTheme="minorEastAsia" w:eastAsiaTheme="minorEastAsia" w:hAnsiTheme="minorEastAsia" w:hint="eastAsia"/>
          <w:w w:val="89"/>
          <w:kern w:val="0"/>
          <w:sz w:val="24"/>
          <w:szCs w:val="24"/>
        </w:rPr>
        <w:t>的管理规定</w:t>
      </w:r>
    </w:p>
    <w:p w:rsidR="00686F08" w:rsidRPr="002A5B0B" w:rsidRDefault="002A5B0B" w:rsidP="002A5B0B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sz w:val="24"/>
          <w:szCs w:val="24"/>
        </w:rPr>
        <w:t>《管理学院关于监考培训、巡考检查的管理规定》已由管理学院</w:t>
      </w:r>
      <w:r w:rsidR="0052570A">
        <w:rPr>
          <w:rFonts w:asciiTheme="minorEastAsia" w:eastAsiaTheme="minorEastAsia" w:hAnsiTheme="minorEastAsia" w:hint="eastAsia"/>
          <w:kern w:val="0"/>
          <w:sz w:val="24"/>
          <w:szCs w:val="24"/>
        </w:rPr>
        <w:t>教授</w:t>
      </w:r>
      <w:r w:rsidRPr="002A5B0B">
        <w:rPr>
          <w:rFonts w:asciiTheme="minorEastAsia" w:eastAsiaTheme="minorEastAsia" w:hAnsiTheme="minorEastAsia" w:hint="eastAsia"/>
          <w:sz w:val="24"/>
          <w:szCs w:val="24"/>
        </w:rPr>
        <w:t>委员会于201</w:t>
      </w:r>
      <w:r w:rsidR="0052570A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2A5B0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2570A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2A5B0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2570A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2A5B0B">
        <w:rPr>
          <w:rFonts w:asciiTheme="minorEastAsia" w:eastAsiaTheme="minorEastAsia" w:hAnsiTheme="minorEastAsia" w:hint="eastAsia"/>
          <w:sz w:val="24"/>
          <w:szCs w:val="24"/>
        </w:rPr>
        <w:t>日通过，并于同日发布。</w:t>
      </w:r>
    </w:p>
    <w:p w:rsidR="00452772" w:rsidRPr="002A5B0B" w:rsidRDefault="00452772" w:rsidP="002A5B0B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686F08" w:rsidRPr="002A5B0B" w:rsidRDefault="00686F08" w:rsidP="002A5B0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sz w:val="24"/>
          <w:szCs w:val="24"/>
        </w:rPr>
        <w:t>为了加强对课程考核的监督、管理力度，完善监考、巡考机制，根据上海工程技术大学《课程考核管理规程》（</w:t>
      </w:r>
      <w:proofErr w:type="gramStart"/>
      <w:r w:rsidRPr="002A5B0B">
        <w:rPr>
          <w:rFonts w:asciiTheme="minorEastAsia" w:eastAsiaTheme="minorEastAsia" w:hAnsiTheme="minorEastAsia" w:hint="eastAsia"/>
          <w:sz w:val="24"/>
          <w:szCs w:val="24"/>
        </w:rPr>
        <w:t>沪工程教</w:t>
      </w:r>
      <w:proofErr w:type="gramEnd"/>
      <w:r w:rsidRPr="002A5B0B">
        <w:rPr>
          <w:rFonts w:asciiTheme="minorEastAsia" w:eastAsiaTheme="minorEastAsia" w:hAnsiTheme="minorEastAsia" w:hint="eastAsia"/>
          <w:sz w:val="24"/>
          <w:szCs w:val="24"/>
        </w:rPr>
        <w:t>[2015]114号）、《监考须知》（</w:t>
      </w:r>
      <w:proofErr w:type="gramStart"/>
      <w:r w:rsidRPr="002A5B0B">
        <w:rPr>
          <w:rFonts w:asciiTheme="minorEastAsia" w:eastAsiaTheme="minorEastAsia" w:hAnsiTheme="minorEastAsia" w:hint="eastAsia"/>
          <w:sz w:val="24"/>
          <w:szCs w:val="24"/>
        </w:rPr>
        <w:t>沪工程教</w:t>
      </w:r>
      <w:proofErr w:type="gramEnd"/>
      <w:r w:rsidRPr="002A5B0B">
        <w:rPr>
          <w:rFonts w:asciiTheme="minorEastAsia" w:eastAsiaTheme="minorEastAsia" w:hAnsiTheme="minorEastAsia" w:hint="eastAsia"/>
          <w:sz w:val="24"/>
          <w:szCs w:val="24"/>
        </w:rPr>
        <w:t>[2015]110号)、《考场规则》（</w:t>
      </w:r>
      <w:proofErr w:type="gramStart"/>
      <w:r w:rsidRPr="002A5B0B">
        <w:rPr>
          <w:rFonts w:asciiTheme="minorEastAsia" w:eastAsiaTheme="minorEastAsia" w:hAnsiTheme="minorEastAsia" w:hint="eastAsia"/>
          <w:sz w:val="24"/>
          <w:szCs w:val="24"/>
        </w:rPr>
        <w:t>沪工程教</w:t>
      </w:r>
      <w:proofErr w:type="gramEnd"/>
      <w:r w:rsidRPr="002A5B0B">
        <w:rPr>
          <w:rFonts w:asciiTheme="minorEastAsia" w:eastAsiaTheme="minorEastAsia" w:hAnsiTheme="minorEastAsia" w:hint="eastAsia"/>
          <w:sz w:val="24"/>
          <w:szCs w:val="24"/>
        </w:rPr>
        <w:t>[2015]111号）和《上海工程技术大学 管理学院关于监考培训、巡考检查的管理规定》（</w:t>
      </w:r>
      <w:proofErr w:type="gramStart"/>
      <w:r w:rsidRPr="002A5B0B">
        <w:rPr>
          <w:rFonts w:asciiTheme="minorEastAsia" w:eastAsiaTheme="minorEastAsia" w:hAnsiTheme="minorEastAsia" w:hint="eastAsia"/>
          <w:sz w:val="24"/>
          <w:szCs w:val="24"/>
        </w:rPr>
        <w:t>沪工程教</w:t>
      </w:r>
      <w:proofErr w:type="gramEnd"/>
      <w:r w:rsidRPr="002A5B0B">
        <w:rPr>
          <w:rFonts w:asciiTheme="minorEastAsia" w:eastAsiaTheme="minorEastAsia" w:hAnsiTheme="minorEastAsia" w:hint="eastAsia"/>
          <w:sz w:val="24"/>
          <w:szCs w:val="24"/>
        </w:rPr>
        <w:t>[2015]109号）文件精神，特制定本规定。</w:t>
      </w:r>
    </w:p>
    <w:p w:rsidR="00686F08" w:rsidRPr="002A5B0B" w:rsidRDefault="00686F08" w:rsidP="002A5B0B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proofErr w:type="gramStart"/>
      <w:r w:rsidRPr="002A5B0B">
        <w:rPr>
          <w:rFonts w:asciiTheme="minorEastAsia" w:eastAsiaTheme="minorEastAsia" w:hAnsiTheme="minorEastAsia" w:hint="eastAsia"/>
          <w:b/>
          <w:sz w:val="24"/>
          <w:szCs w:val="24"/>
        </w:rPr>
        <w:t>一</w:t>
      </w:r>
      <w:proofErr w:type="gramEnd"/>
      <w:r w:rsidRPr="002A5B0B">
        <w:rPr>
          <w:rFonts w:asciiTheme="minorEastAsia" w:eastAsiaTheme="minorEastAsia" w:hAnsiTheme="minorEastAsia" w:hint="eastAsia"/>
          <w:b/>
          <w:sz w:val="24"/>
          <w:szCs w:val="24"/>
        </w:rPr>
        <w:t>. 监考培训</w:t>
      </w:r>
    </w:p>
    <w:p w:rsidR="00686F08" w:rsidRPr="002A5B0B" w:rsidRDefault="002A5B0B" w:rsidP="002A5B0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（一）</w:t>
      </w:r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全院教师、教辅、教学管理人员都必须熟悉《课程考核管理规程》、《监考须知》和《考场规则》。</w:t>
      </w:r>
    </w:p>
    <w:p w:rsidR="00686F08" w:rsidRPr="002A5B0B" w:rsidRDefault="002A5B0B" w:rsidP="002A5B0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各系及办公室每年必须组织教师、教辅及管理人员对《课程考核管理规程》、《监考须知》和《考场规则》进行一次以上的教学研讨，掌握考场作弊的动态，严肃考场纪律。</w:t>
      </w:r>
    </w:p>
    <w:p w:rsidR="00686F08" w:rsidRPr="002A5B0B" w:rsidRDefault="002A5B0B" w:rsidP="002A5B0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（三）</w:t>
      </w:r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学院每年必须组织两年内新进教师学习《课程考核管理规程》、《监考须知》和《考场规则》等相关监考制度，交流监考经验。</w:t>
      </w:r>
    </w:p>
    <w:p w:rsidR="00686F08" w:rsidRPr="002A5B0B" w:rsidRDefault="00686F08" w:rsidP="002A5B0B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b/>
          <w:sz w:val="24"/>
          <w:szCs w:val="24"/>
        </w:rPr>
        <w:t>二. 巡考检查</w:t>
      </w:r>
    </w:p>
    <w:p w:rsidR="00686F08" w:rsidRPr="002A5B0B" w:rsidRDefault="002A5B0B" w:rsidP="002A5B0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（一）</w:t>
      </w:r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管理学院必须建立以院长为首的课程考核纪律管理工作组，负责学院课程考核的巡</w:t>
      </w:r>
      <w:proofErr w:type="gramStart"/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考安排</w:t>
      </w:r>
      <w:proofErr w:type="gramEnd"/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及考前、考中检查。</w:t>
      </w:r>
    </w:p>
    <w:p w:rsidR="00686F08" w:rsidRPr="002A5B0B" w:rsidRDefault="002A5B0B" w:rsidP="002A5B0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在期中、期末课程考核前一周内，课程考核纪律管理工作组必须组织并安排学院督导、教师、教辅及相关工作人员进行巡考，并编制巡</w:t>
      </w:r>
      <w:proofErr w:type="gramStart"/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考安排</w:t>
      </w:r>
      <w:proofErr w:type="gramEnd"/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表报学院审批，通知并落实巡考事宜。</w:t>
      </w:r>
    </w:p>
    <w:p w:rsidR="00686F08" w:rsidRPr="002A5B0B" w:rsidRDefault="002A5B0B" w:rsidP="002A5B0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（三）</w:t>
      </w:r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所有参与巡考的人员必须按时到岗，认真履行巡考职责，对所负责</w:t>
      </w:r>
      <w:proofErr w:type="gramStart"/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巡</w:t>
      </w:r>
      <w:proofErr w:type="gramEnd"/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考区域进行考前和考中的巡视，发现作弊或其他违规情况，及时严肃处理，巡考结束后，必须填写巡</w:t>
      </w:r>
      <w:proofErr w:type="gramStart"/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考情况</w:t>
      </w:r>
      <w:proofErr w:type="gramEnd"/>
      <w:r w:rsidR="00686F08" w:rsidRPr="002A5B0B">
        <w:rPr>
          <w:rFonts w:asciiTheme="minorEastAsia" w:eastAsiaTheme="minorEastAsia" w:hAnsiTheme="minorEastAsia" w:hint="eastAsia"/>
          <w:sz w:val="24"/>
          <w:szCs w:val="24"/>
        </w:rPr>
        <w:t>说明。</w:t>
      </w:r>
    </w:p>
    <w:p w:rsidR="00686F08" w:rsidRPr="002A5B0B" w:rsidRDefault="00686F08" w:rsidP="002A5B0B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b/>
          <w:sz w:val="24"/>
          <w:szCs w:val="24"/>
        </w:rPr>
        <w:t>三. 作弊警示与预防</w:t>
      </w:r>
    </w:p>
    <w:p w:rsidR="00686F08" w:rsidRPr="002A5B0B" w:rsidRDefault="00686F08" w:rsidP="002A5B0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sz w:val="24"/>
          <w:szCs w:val="24"/>
        </w:rPr>
        <w:t>课程考核的监考人员必须按规定提前15分钟进入考场，并在考场醒目位置，如黑板上明确注明考场纪律，以作警示。</w:t>
      </w:r>
    </w:p>
    <w:p w:rsidR="00686F08" w:rsidRPr="002A5B0B" w:rsidRDefault="00686F08" w:rsidP="002A5B0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sz w:val="24"/>
          <w:szCs w:val="24"/>
        </w:rPr>
        <w:t>课程考核的监考人员必须在发放考卷前口头强调考场纪律，明确考核禁止携</w:t>
      </w:r>
      <w:r w:rsidRPr="002A5B0B">
        <w:rPr>
          <w:rFonts w:asciiTheme="minorEastAsia" w:eastAsiaTheme="minorEastAsia" w:hAnsiTheme="minorEastAsia" w:hint="eastAsia"/>
          <w:sz w:val="24"/>
          <w:szCs w:val="24"/>
        </w:rPr>
        <w:lastRenderedPageBreak/>
        <w:t>带的东西，以及需要检查的相关证件，然后再发放试卷。</w:t>
      </w:r>
    </w:p>
    <w:p w:rsidR="00686F08" w:rsidRPr="002A5B0B" w:rsidRDefault="00686F08" w:rsidP="002A5B0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sz w:val="24"/>
          <w:szCs w:val="24"/>
        </w:rPr>
        <w:t>课程考核的监考人员必须时刻关注学生考场动态，发现可疑情况必须迅速检查，预防各种可能的作弊行为。</w:t>
      </w:r>
    </w:p>
    <w:p w:rsidR="00686F08" w:rsidRPr="002A5B0B" w:rsidRDefault="00686F08" w:rsidP="002A5B0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sz w:val="24"/>
          <w:szCs w:val="24"/>
        </w:rPr>
        <w:t>学院应当通过各种渠道和方式，如课堂教学、导师、辅导员等，对学生加强关于考场纪律的宣传，杜绝学生侥幸心理，预防各种作弊现象的产生。</w:t>
      </w:r>
    </w:p>
    <w:p w:rsidR="00452772" w:rsidRPr="002A5B0B" w:rsidRDefault="00686F08" w:rsidP="002A5B0B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b/>
          <w:sz w:val="24"/>
          <w:szCs w:val="24"/>
        </w:rPr>
        <w:t>四．</w:t>
      </w:r>
      <w:r w:rsidR="00452772" w:rsidRPr="002A5B0B">
        <w:rPr>
          <w:rFonts w:asciiTheme="minorEastAsia" w:eastAsiaTheme="minorEastAsia" w:hAnsiTheme="minorEastAsia" w:hint="eastAsia"/>
          <w:b/>
          <w:sz w:val="24"/>
          <w:szCs w:val="24"/>
        </w:rPr>
        <w:t>本规定由</w:t>
      </w:r>
      <w:r w:rsidRPr="002A5B0B">
        <w:rPr>
          <w:rFonts w:asciiTheme="minorEastAsia" w:eastAsiaTheme="minorEastAsia" w:hAnsiTheme="minorEastAsia" w:hint="eastAsia"/>
          <w:b/>
          <w:sz w:val="24"/>
          <w:szCs w:val="24"/>
        </w:rPr>
        <w:t>管理学院</w:t>
      </w:r>
      <w:r w:rsidR="0052570A" w:rsidRPr="0052570A">
        <w:rPr>
          <w:rFonts w:asciiTheme="minorEastAsia" w:eastAsiaTheme="minorEastAsia" w:hAnsiTheme="minorEastAsia" w:hint="eastAsia"/>
          <w:b/>
          <w:sz w:val="24"/>
          <w:szCs w:val="24"/>
        </w:rPr>
        <w:t>教授委员会</w:t>
      </w:r>
      <w:r w:rsidR="00452772" w:rsidRPr="002A5B0B">
        <w:rPr>
          <w:rFonts w:asciiTheme="minorEastAsia" w:eastAsiaTheme="minorEastAsia" w:hAnsiTheme="minorEastAsia" w:hint="eastAsia"/>
          <w:b/>
          <w:sz w:val="24"/>
          <w:szCs w:val="24"/>
        </w:rPr>
        <w:t>负责解释。</w:t>
      </w:r>
    </w:p>
    <w:p w:rsidR="00452772" w:rsidRPr="002A5B0B" w:rsidRDefault="00686F08" w:rsidP="002A5B0B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b/>
          <w:sz w:val="24"/>
          <w:szCs w:val="24"/>
        </w:rPr>
        <w:t>五．</w:t>
      </w:r>
      <w:r w:rsidR="00452772" w:rsidRPr="002A5B0B">
        <w:rPr>
          <w:rFonts w:asciiTheme="minorEastAsia" w:eastAsiaTheme="minorEastAsia" w:hAnsiTheme="minorEastAsia" w:hint="eastAsia"/>
          <w:b/>
          <w:sz w:val="24"/>
          <w:szCs w:val="24"/>
        </w:rPr>
        <w:t>本规定自</w:t>
      </w:r>
      <w:r w:rsidR="002A5B0B" w:rsidRPr="002A5B0B">
        <w:rPr>
          <w:rFonts w:asciiTheme="minorEastAsia" w:eastAsiaTheme="minorEastAsia" w:hAnsiTheme="minorEastAsia" w:hint="eastAsia"/>
          <w:b/>
          <w:sz w:val="24"/>
          <w:szCs w:val="24"/>
        </w:rPr>
        <w:t>发布之日起</w:t>
      </w:r>
      <w:r w:rsidR="00452772" w:rsidRPr="002A5B0B">
        <w:rPr>
          <w:rFonts w:asciiTheme="minorEastAsia" w:eastAsiaTheme="minorEastAsia" w:hAnsiTheme="minorEastAsia" w:hint="eastAsia"/>
          <w:b/>
          <w:sz w:val="24"/>
          <w:szCs w:val="24"/>
        </w:rPr>
        <w:t>施行。</w:t>
      </w:r>
    </w:p>
    <w:p w:rsidR="00686F08" w:rsidRPr="002A5B0B" w:rsidRDefault="00686F08" w:rsidP="002A5B0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sz w:val="24"/>
          <w:szCs w:val="24"/>
        </w:rPr>
        <w:t>附件1   巡</w:t>
      </w:r>
      <w:proofErr w:type="gramStart"/>
      <w:r w:rsidRPr="002A5B0B">
        <w:rPr>
          <w:rFonts w:asciiTheme="minorEastAsia" w:eastAsiaTheme="minorEastAsia" w:hAnsiTheme="minorEastAsia" w:hint="eastAsia"/>
          <w:sz w:val="24"/>
          <w:szCs w:val="24"/>
        </w:rPr>
        <w:t>考安排</w:t>
      </w:r>
      <w:proofErr w:type="gramEnd"/>
      <w:r w:rsidRPr="002A5B0B">
        <w:rPr>
          <w:rFonts w:asciiTheme="minorEastAsia" w:eastAsiaTheme="minorEastAsia" w:hAnsiTheme="minorEastAsia" w:hint="eastAsia"/>
          <w:sz w:val="24"/>
          <w:szCs w:val="24"/>
        </w:rPr>
        <w:t>表</w:t>
      </w:r>
    </w:p>
    <w:p w:rsidR="00686F08" w:rsidRPr="002A5B0B" w:rsidRDefault="00686F08" w:rsidP="002A5B0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A5B0B">
        <w:rPr>
          <w:rFonts w:asciiTheme="minorEastAsia" w:eastAsiaTheme="minorEastAsia" w:hAnsiTheme="minorEastAsia" w:hint="eastAsia"/>
          <w:sz w:val="24"/>
          <w:szCs w:val="24"/>
        </w:rPr>
        <w:t>附件2   巡</w:t>
      </w:r>
      <w:proofErr w:type="gramStart"/>
      <w:r w:rsidRPr="002A5B0B">
        <w:rPr>
          <w:rFonts w:asciiTheme="minorEastAsia" w:eastAsiaTheme="minorEastAsia" w:hAnsiTheme="minorEastAsia" w:hint="eastAsia"/>
          <w:sz w:val="24"/>
          <w:szCs w:val="24"/>
        </w:rPr>
        <w:t>考情况</w:t>
      </w:r>
      <w:proofErr w:type="gramEnd"/>
      <w:r w:rsidRPr="002A5B0B">
        <w:rPr>
          <w:rFonts w:asciiTheme="minorEastAsia" w:eastAsiaTheme="minorEastAsia" w:hAnsiTheme="minorEastAsia" w:hint="eastAsia"/>
          <w:sz w:val="24"/>
          <w:szCs w:val="24"/>
        </w:rPr>
        <w:t>说明</w:t>
      </w:r>
    </w:p>
    <w:p w:rsidR="00B52932" w:rsidRPr="002A5B0B" w:rsidRDefault="00B52932" w:rsidP="002A5B0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B52932" w:rsidRPr="002A5B0B" w:rsidRDefault="00B52932">
      <w:pPr>
        <w:widowControl/>
        <w:rPr>
          <w:rFonts w:ascii="宋体" w:hAnsi="宋体"/>
          <w:szCs w:val="21"/>
        </w:rPr>
      </w:pPr>
      <w:r w:rsidRPr="002A5B0B">
        <w:rPr>
          <w:rFonts w:ascii="宋体" w:hAnsi="宋体"/>
          <w:szCs w:val="21"/>
        </w:rPr>
        <w:br w:type="page"/>
      </w:r>
    </w:p>
    <w:p w:rsidR="00B52932" w:rsidRPr="002A5B0B" w:rsidRDefault="00B52932" w:rsidP="00B52932">
      <w:pPr>
        <w:jc w:val="left"/>
      </w:pPr>
      <w:r w:rsidRPr="002A5B0B">
        <w:rPr>
          <w:rFonts w:hint="eastAsia"/>
        </w:rPr>
        <w:lastRenderedPageBreak/>
        <w:t>附件</w:t>
      </w:r>
      <w:r w:rsidRPr="002A5B0B">
        <w:rPr>
          <w:rFonts w:hint="eastAsia"/>
        </w:rPr>
        <w:t xml:space="preserve">1 </w:t>
      </w:r>
    </w:p>
    <w:p w:rsidR="00631059" w:rsidRDefault="00631059" w:rsidP="00B52932">
      <w:pPr>
        <w:jc w:val="left"/>
      </w:pPr>
    </w:p>
    <w:p w:rsidR="00631059" w:rsidRDefault="00631059" w:rsidP="00631059">
      <w:pPr>
        <w:jc w:val="center"/>
        <w:rPr>
          <w:b/>
          <w:sz w:val="32"/>
          <w:szCs w:val="32"/>
        </w:rPr>
      </w:pPr>
      <w:r w:rsidRPr="00762410">
        <w:rPr>
          <w:rFonts w:hint="eastAsia"/>
          <w:b/>
          <w:sz w:val="32"/>
          <w:szCs w:val="32"/>
        </w:rPr>
        <w:t>管理学院</w:t>
      </w:r>
      <w:r w:rsidRPr="00631059">
        <w:rPr>
          <w:rFonts w:hint="eastAsia"/>
          <w:b/>
          <w:sz w:val="32"/>
          <w:szCs w:val="32"/>
        </w:rPr>
        <w:t xml:space="preserve">20  </w:t>
      </w:r>
      <w:r w:rsidRPr="00631059">
        <w:rPr>
          <w:rFonts w:hint="eastAsia"/>
          <w:b/>
          <w:sz w:val="32"/>
          <w:szCs w:val="32"/>
        </w:rPr>
        <w:t>～</w:t>
      </w:r>
      <w:r w:rsidRPr="00631059">
        <w:rPr>
          <w:rFonts w:hint="eastAsia"/>
          <w:b/>
          <w:sz w:val="32"/>
          <w:szCs w:val="32"/>
        </w:rPr>
        <w:t xml:space="preserve">20  </w:t>
      </w:r>
      <w:proofErr w:type="gramStart"/>
      <w:r w:rsidRPr="00631059">
        <w:rPr>
          <w:rFonts w:hint="eastAsia"/>
          <w:b/>
          <w:sz w:val="32"/>
          <w:szCs w:val="32"/>
        </w:rPr>
        <w:t>学年第</w:t>
      </w:r>
      <w:r w:rsidRPr="00631059">
        <w:rPr>
          <w:rFonts w:hint="eastAsia"/>
          <w:b/>
          <w:sz w:val="32"/>
          <w:szCs w:val="32"/>
        </w:rPr>
        <w:t xml:space="preserve">  </w:t>
      </w:r>
      <w:r w:rsidRPr="00631059">
        <w:rPr>
          <w:rFonts w:hint="eastAsia"/>
          <w:b/>
          <w:sz w:val="32"/>
          <w:szCs w:val="32"/>
        </w:rPr>
        <w:t>学期</w:t>
      </w: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周</w:t>
      </w:r>
      <w:r w:rsidRPr="00762410">
        <w:rPr>
          <w:rFonts w:hint="eastAsia"/>
          <w:b/>
          <w:sz w:val="32"/>
          <w:szCs w:val="32"/>
        </w:rPr>
        <w:t>考试巡</w:t>
      </w:r>
      <w:proofErr w:type="gramEnd"/>
      <w:r w:rsidRPr="00762410">
        <w:rPr>
          <w:rFonts w:hint="eastAsia"/>
          <w:b/>
          <w:sz w:val="32"/>
          <w:szCs w:val="32"/>
        </w:rPr>
        <w:t>考安排</w:t>
      </w:r>
    </w:p>
    <w:p w:rsidR="00631059" w:rsidRPr="00631059" w:rsidRDefault="00631059" w:rsidP="0063105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总负责</w:t>
      </w:r>
      <w:r>
        <w:rPr>
          <w:rFonts w:hint="eastAsia"/>
          <w:b/>
          <w:sz w:val="32"/>
          <w:szCs w:val="32"/>
        </w:rPr>
        <w:t xml:space="preserve">:        </w:t>
      </w:r>
      <w:r>
        <w:rPr>
          <w:rFonts w:hint="eastAsia"/>
          <w:b/>
          <w:sz w:val="30"/>
          <w:szCs w:val="30"/>
        </w:rPr>
        <w:t>周洁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孟勇</w:t>
      </w:r>
      <w:r w:rsidRPr="008F4027">
        <w:rPr>
          <w:rFonts w:hint="eastAsia"/>
          <w:b/>
          <w:sz w:val="30"/>
          <w:szCs w:val="3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2597"/>
        <w:gridCol w:w="2131"/>
      </w:tblGrid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  <w:r w:rsidRPr="00367FB3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  <w:r w:rsidRPr="00367FB3">
              <w:rPr>
                <w:rFonts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2597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  <w:r w:rsidRPr="00367FB3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13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  <w:r w:rsidRPr="00367FB3">
              <w:rPr>
                <w:rFonts w:hint="eastAsia"/>
                <w:b/>
                <w:sz w:val="28"/>
                <w:szCs w:val="28"/>
              </w:rPr>
              <w:t>巡考人员</w:t>
            </w: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059" w:rsidRPr="00367FB3" w:rsidTr="00631059">
        <w:tc>
          <w:tcPr>
            <w:tcW w:w="1951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31059" w:rsidRPr="00367FB3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31059" w:rsidRDefault="00631059" w:rsidP="004217A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31059" w:rsidRDefault="00631059" w:rsidP="00B52932">
      <w:pPr>
        <w:jc w:val="left"/>
      </w:pPr>
    </w:p>
    <w:p w:rsidR="00631059" w:rsidRDefault="00631059" w:rsidP="00B52932">
      <w:pPr>
        <w:jc w:val="left"/>
      </w:pPr>
    </w:p>
    <w:p w:rsidR="00631059" w:rsidRDefault="00631059" w:rsidP="00B52932">
      <w:pPr>
        <w:jc w:val="left"/>
      </w:pPr>
    </w:p>
    <w:p w:rsidR="00631059" w:rsidRDefault="00631059" w:rsidP="00B52932">
      <w:pPr>
        <w:jc w:val="left"/>
      </w:pPr>
    </w:p>
    <w:p w:rsidR="00631059" w:rsidRDefault="00631059" w:rsidP="00B52932">
      <w:pPr>
        <w:jc w:val="left"/>
      </w:pPr>
    </w:p>
    <w:p w:rsidR="00631059" w:rsidRDefault="00631059" w:rsidP="00B52932">
      <w:pPr>
        <w:jc w:val="left"/>
      </w:pPr>
    </w:p>
    <w:p w:rsidR="00631059" w:rsidRDefault="00B52932" w:rsidP="00B52932">
      <w:pPr>
        <w:jc w:val="left"/>
      </w:pPr>
      <w:r w:rsidRPr="002A5B0B">
        <w:rPr>
          <w:rFonts w:hint="eastAsia"/>
        </w:rPr>
        <w:t>附件</w:t>
      </w:r>
      <w:r w:rsidRPr="002A5B0B">
        <w:rPr>
          <w:rFonts w:hint="eastAsia"/>
        </w:rPr>
        <w:t xml:space="preserve">2 </w:t>
      </w:r>
    </w:p>
    <w:p w:rsidR="00631059" w:rsidRPr="00631059" w:rsidRDefault="00631059" w:rsidP="00631059">
      <w:pPr>
        <w:jc w:val="center"/>
        <w:rPr>
          <w:b/>
          <w:sz w:val="28"/>
          <w:szCs w:val="28"/>
        </w:rPr>
      </w:pPr>
      <w:r w:rsidRPr="00631059">
        <w:rPr>
          <w:rFonts w:hint="eastAsia"/>
          <w:b/>
          <w:sz w:val="28"/>
          <w:szCs w:val="28"/>
        </w:rPr>
        <w:t xml:space="preserve">20  </w:t>
      </w:r>
      <w:r w:rsidRPr="00631059">
        <w:rPr>
          <w:rFonts w:hint="eastAsia"/>
          <w:b/>
          <w:sz w:val="28"/>
          <w:szCs w:val="28"/>
        </w:rPr>
        <w:t>～</w:t>
      </w:r>
      <w:r w:rsidRPr="00631059">
        <w:rPr>
          <w:rFonts w:hint="eastAsia"/>
          <w:b/>
          <w:sz w:val="28"/>
          <w:szCs w:val="28"/>
        </w:rPr>
        <w:t xml:space="preserve">20  </w:t>
      </w:r>
      <w:proofErr w:type="gramStart"/>
      <w:r w:rsidRPr="00631059">
        <w:rPr>
          <w:rFonts w:hint="eastAsia"/>
          <w:b/>
          <w:sz w:val="28"/>
          <w:szCs w:val="28"/>
        </w:rPr>
        <w:t>学年第</w:t>
      </w:r>
      <w:proofErr w:type="gramEnd"/>
      <w:r w:rsidRPr="00631059">
        <w:rPr>
          <w:rFonts w:hint="eastAsia"/>
          <w:b/>
          <w:sz w:val="28"/>
          <w:szCs w:val="28"/>
        </w:rPr>
        <w:t xml:space="preserve">  </w:t>
      </w:r>
      <w:r w:rsidRPr="00631059">
        <w:rPr>
          <w:rFonts w:hint="eastAsia"/>
          <w:b/>
          <w:sz w:val="28"/>
          <w:szCs w:val="28"/>
        </w:rPr>
        <w:t>学期期</w:t>
      </w:r>
      <w:r w:rsidRPr="00631059">
        <w:rPr>
          <w:rFonts w:hint="eastAsia"/>
          <w:b/>
          <w:sz w:val="28"/>
          <w:szCs w:val="28"/>
        </w:rPr>
        <w:t xml:space="preserve">   </w:t>
      </w:r>
      <w:r w:rsidRPr="00631059">
        <w:rPr>
          <w:rFonts w:hint="eastAsia"/>
          <w:b/>
          <w:sz w:val="28"/>
          <w:szCs w:val="28"/>
        </w:rPr>
        <w:t>考试管理学院考前巡查情况记录表</w:t>
      </w:r>
    </w:p>
    <w:p w:rsidR="00631059" w:rsidRDefault="00631059" w:rsidP="00B52932">
      <w:pPr>
        <w:jc w:val="left"/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1095"/>
        <w:gridCol w:w="993"/>
        <w:gridCol w:w="1559"/>
        <w:gridCol w:w="709"/>
        <w:gridCol w:w="708"/>
        <w:gridCol w:w="709"/>
        <w:gridCol w:w="992"/>
        <w:gridCol w:w="993"/>
      </w:tblGrid>
      <w:tr w:rsidR="00631059" w:rsidRPr="00631059" w:rsidTr="00546F57">
        <w:trPr>
          <w:trHeight w:val="39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>星期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>考生数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>监考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监考情况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考生情况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31059" w:rsidRPr="00631059" w:rsidTr="00546F57">
        <w:trPr>
          <w:trHeight w:val="3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9" w:rsidRPr="00631059" w:rsidRDefault="00631059" w:rsidP="006310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59" w:rsidRPr="00631059" w:rsidRDefault="00631059" w:rsidP="006310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10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31059" w:rsidRPr="002A5B0B" w:rsidRDefault="00631059" w:rsidP="00B52932">
      <w:pPr>
        <w:jc w:val="left"/>
      </w:pPr>
    </w:p>
    <w:p w:rsidR="00B52932" w:rsidRPr="002A5B0B" w:rsidRDefault="00B52932" w:rsidP="00B52932">
      <w:pPr>
        <w:jc w:val="center"/>
        <w:rPr>
          <w:rFonts w:ascii="宋体" w:hAnsi="宋体"/>
          <w:b/>
          <w:sz w:val="32"/>
          <w:szCs w:val="32"/>
        </w:rPr>
      </w:pPr>
    </w:p>
    <w:sectPr w:rsidR="00B52932" w:rsidRPr="002A5B0B" w:rsidSect="00631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5F" w:rsidRDefault="009A015F" w:rsidP="00DA3C0A">
      <w:r>
        <w:separator/>
      </w:r>
    </w:p>
  </w:endnote>
  <w:endnote w:type="continuationSeparator" w:id="0">
    <w:p w:rsidR="009A015F" w:rsidRDefault="009A015F" w:rsidP="00DA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5F" w:rsidRDefault="009A015F" w:rsidP="00DA3C0A">
      <w:r>
        <w:separator/>
      </w:r>
    </w:p>
  </w:footnote>
  <w:footnote w:type="continuationSeparator" w:id="0">
    <w:p w:rsidR="009A015F" w:rsidRDefault="009A015F" w:rsidP="00DA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772"/>
    <w:rsid w:val="00002903"/>
    <w:rsid w:val="00005344"/>
    <w:rsid w:val="000107D3"/>
    <w:rsid w:val="00015D05"/>
    <w:rsid w:val="0002053C"/>
    <w:rsid w:val="00020B8C"/>
    <w:rsid w:val="00043656"/>
    <w:rsid w:val="0004469E"/>
    <w:rsid w:val="000526B3"/>
    <w:rsid w:val="00063914"/>
    <w:rsid w:val="00064868"/>
    <w:rsid w:val="00070F24"/>
    <w:rsid w:val="00080355"/>
    <w:rsid w:val="00082BDE"/>
    <w:rsid w:val="000871CA"/>
    <w:rsid w:val="00087240"/>
    <w:rsid w:val="00090B67"/>
    <w:rsid w:val="00093991"/>
    <w:rsid w:val="000A3698"/>
    <w:rsid w:val="000A590D"/>
    <w:rsid w:val="000A7EBC"/>
    <w:rsid w:val="000B2865"/>
    <w:rsid w:val="000B4B16"/>
    <w:rsid w:val="000B52CC"/>
    <w:rsid w:val="000C1F94"/>
    <w:rsid w:val="000D1264"/>
    <w:rsid w:val="000D53AD"/>
    <w:rsid w:val="000E129A"/>
    <w:rsid w:val="000F5E0D"/>
    <w:rsid w:val="0010211E"/>
    <w:rsid w:val="001074CD"/>
    <w:rsid w:val="001123B0"/>
    <w:rsid w:val="00116406"/>
    <w:rsid w:val="001167E5"/>
    <w:rsid w:val="00122F54"/>
    <w:rsid w:val="001234E7"/>
    <w:rsid w:val="00125E15"/>
    <w:rsid w:val="00136722"/>
    <w:rsid w:val="00136861"/>
    <w:rsid w:val="00140F90"/>
    <w:rsid w:val="001428FF"/>
    <w:rsid w:val="00145A4A"/>
    <w:rsid w:val="00150FE6"/>
    <w:rsid w:val="00153231"/>
    <w:rsid w:val="00160084"/>
    <w:rsid w:val="001606EB"/>
    <w:rsid w:val="00162727"/>
    <w:rsid w:val="00164C5D"/>
    <w:rsid w:val="001653F6"/>
    <w:rsid w:val="00176FFA"/>
    <w:rsid w:val="001879AB"/>
    <w:rsid w:val="00190B6A"/>
    <w:rsid w:val="001910BE"/>
    <w:rsid w:val="00192F0C"/>
    <w:rsid w:val="00193FBA"/>
    <w:rsid w:val="00196BA8"/>
    <w:rsid w:val="001A3DF8"/>
    <w:rsid w:val="001A5BCC"/>
    <w:rsid w:val="001B3682"/>
    <w:rsid w:val="001B4193"/>
    <w:rsid w:val="001C0135"/>
    <w:rsid w:val="001D036C"/>
    <w:rsid w:val="001D29B3"/>
    <w:rsid w:val="001D42EC"/>
    <w:rsid w:val="001E0AAE"/>
    <w:rsid w:val="001E2BC0"/>
    <w:rsid w:val="001E3B55"/>
    <w:rsid w:val="001E5D62"/>
    <w:rsid w:val="001E705A"/>
    <w:rsid w:val="001F27A8"/>
    <w:rsid w:val="001F60C3"/>
    <w:rsid w:val="001F671B"/>
    <w:rsid w:val="00204EFB"/>
    <w:rsid w:val="00206A28"/>
    <w:rsid w:val="0020764F"/>
    <w:rsid w:val="0021174A"/>
    <w:rsid w:val="00211922"/>
    <w:rsid w:val="0021221A"/>
    <w:rsid w:val="002330CE"/>
    <w:rsid w:val="0024791A"/>
    <w:rsid w:val="00247A27"/>
    <w:rsid w:val="00250C9D"/>
    <w:rsid w:val="00251238"/>
    <w:rsid w:val="00253A56"/>
    <w:rsid w:val="00257076"/>
    <w:rsid w:val="002576C0"/>
    <w:rsid w:val="00257BAF"/>
    <w:rsid w:val="00261030"/>
    <w:rsid w:val="002618B4"/>
    <w:rsid w:val="0027067D"/>
    <w:rsid w:val="002863C3"/>
    <w:rsid w:val="00291E95"/>
    <w:rsid w:val="002920F9"/>
    <w:rsid w:val="00292ACF"/>
    <w:rsid w:val="00295EEA"/>
    <w:rsid w:val="002A2605"/>
    <w:rsid w:val="002A2EDC"/>
    <w:rsid w:val="002A4682"/>
    <w:rsid w:val="002A5B0B"/>
    <w:rsid w:val="002A69B0"/>
    <w:rsid w:val="002A7581"/>
    <w:rsid w:val="002B01A1"/>
    <w:rsid w:val="002B11AB"/>
    <w:rsid w:val="002B16B9"/>
    <w:rsid w:val="002B2E3E"/>
    <w:rsid w:val="002B5E0F"/>
    <w:rsid w:val="002C1721"/>
    <w:rsid w:val="002C7576"/>
    <w:rsid w:val="002D0FCC"/>
    <w:rsid w:val="002D10DE"/>
    <w:rsid w:val="002D16E0"/>
    <w:rsid w:val="002D33C8"/>
    <w:rsid w:val="002D5FE5"/>
    <w:rsid w:val="002D6B43"/>
    <w:rsid w:val="002E56E1"/>
    <w:rsid w:val="002E77BA"/>
    <w:rsid w:val="002F0F01"/>
    <w:rsid w:val="00300440"/>
    <w:rsid w:val="00302CA2"/>
    <w:rsid w:val="003033B4"/>
    <w:rsid w:val="00304579"/>
    <w:rsid w:val="00305EB1"/>
    <w:rsid w:val="003107A7"/>
    <w:rsid w:val="00311490"/>
    <w:rsid w:val="003226F3"/>
    <w:rsid w:val="0032550E"/>
    <w:rsid w:val="00331456"/>
    <w:rsid w:val="00333281"/>
    <w:rsid w:val="0033528C"/>
    <w:rsid w:val="00337C5D"/>
    <w:rsid w:val="00355E93"/>
    <w:rsid w:val="003569BE"/>
    <w:rsid w:val="00360A59"/>
    <w:rsid w:val="00371FA5"/>
    <w:rsid w:val="00373D34"/>
    <w:rsid w:val="00381D40"/>
    <w:rsid w:val="00387AFD"/>
    <w:rsid w:val="003A0B5B"/>
    <w:rsid w:val="003C13FA"/>
    <w:rsid w:val="003D237A"/>
    <w:rsid w:val="003E17AA"/>
    <w:rsid w:val="003E30E9"/>
    <w:rsid w:val="003E3295"/>
    <w:rsid w:val="003E718D"/>
    <w:rsid w:val="003F569F"/>
    <w:rsid w:val="00400618"/>
    <w:rsid w:val="00404F92"/>
    <w:rsid w:val="00405943"/>
    <w:rsid w:val="0040688E"/>
    <w:rsid w:val="00407222"/>
    <w:rsid w:val="004072EB"/>
    <w:rsid w:val="00412CC6"/>
    <w:rsid w:val="00414587"/>
    <w:rsid w:val="00424D77"/>
    <w:rsid w:val="00430015"/>
    <w:rsid w:val="004358E9"/>
    <w:rsid w:val="00441338"/>
    <w:rsid w:val="00447380"/>
    <w:rsid w:val="00452772"/>
    <w:rsid w:val="004570DD"/>
    <w:rsid w:val="00457176"/>
    <w:rsid w:val="00461A28"/>
    <w:rsid w:val="0046760B"/>
    <w:rsid w:val="00471EC2"/>
    <w:rsid w:val="004747F4"/>
    <w:rsid w:val="00474E1D"/>
    <w:rsid w:val="00477311"/>
    <w:rsid w:val="00485C4D"/>
    <w:rsid w:val="004936EC"/>
    <w:rsid w:val="00497F5A"/>
    <w:rsid w:val="004B2BBF"/>
    <w:rsid w:val="004B7D00"/>
    <w:rsid w:val="004C30B2"/>
    <w:rsid w:val="004C7FD9"/>
    <w:rsid w:val="004D4F96"/>
    <w:rsid w:val="004D677A"/>
    <w:rsid w:val="004E023C"/>
    <w:rsid w:val="004E3B97"/>
    <w:rsid w:val="004E6AB4"/>
    <w:rsid w:val="004F0A26"/>
    <w:rsid w:val="00512C1E"/>
    <w:rsid w:val="00512D7B"/>
    <w:rsid w:val="00513541"/>
    <w:rsid w:val="0052081B"/>
    <w:rsid w:val="00522114"/>
    <w:rsid w:val="0052570A"/>
    <w:rsid w:val="00530A47"/>
    <w:rsid w:val="00537FC6"/>
    <w:rsid w:val="00544CCE"/>
    <w:rsid w:val="00546F57"/>
    <w:rsid w:val="005515F1"/>
    <w:rsid w:val="00565474"/>
    <w:rsid w:val="0056573F"/>
    <w:rsid w:val="005700D8"/>
    <w:rsid w:val="005768BA"/>
    <w:rsid w:val="005813B4"/>
    <w:rsid w:val="005877B2"/>
    <w:rsid w:val="00587D22"/>
    <w:rsid w:val="005A1FA6"/>
    <w:rsid w:val="005A356E"/>
    <w:rsid w:val="005A3A63"/>
    <w:rsid w:val="005A560C"/>
    <w:rsid w:val="005A6F95"/>
    <w:rsid w:val="005B235E"/>
    <w:rsid w:val="005C0212"/>
    <w:rsid w:val="005C04AE"/>
    <w:rsid w:val="005C0D64"/>
    <w:rsid w:val="005C1506"/>
    <w:rsid w:val="005C1842"/>
    <w:rsid w:val="005D24E7"/>
    <w:rsid w:val="005D285C"/>
    <w:rsid w:val="005D3D9B"/>
    <w:rsid w:val="005E1B05"/>
    <w:rsid w:val="005E32AF"/>
    <w:rsid w:val="005E4327"/>
    <w:rsid w:val="005E7043"/>
    <w:rsid w:val="005F0824"/>
    <w:rsid w:val="005F1B0A"/>
    <w:rsid w:val="005F393C"/>
    <w:rsid w:val="005F43E5"/>
    <w:rsid w:val="006049F2"/>
    <w:rsid w:val="00611EF6"/>
    <w:rsid w:val="006124F5"/>
    <w:rsid w:val="006277C0"/>
    <w:rsid w:val="00630192"/>
    <w:rsid w:val="00631059"/>
    <w:rsid w:val="00632F3C"/>
    <w:rsid w:val="00635026"/>
    <w:rsid w:val="006351C2"/>
    <w:rsid w:val="006364F9"/>
    <w:rsid w:val="00643369"/>
    <w:rsid w:val="00646DF7"/>
    <w:rsid w:val="00654009"/>
    <w:rsid w:val="00657140"/>
    <w:rsid w:val="006575EB"/>
    <w:rsid w:val="006626DE"/>
    <w:rsid w:val="0067162C"/>
    <w:rsid w:val="006866B9"/>
    <w:rsid w:val="00686F08"/>
    <w:rsid w:val="00697158"/>
    <w:rsid w:val="006975D1"/>
    <w:rsid w:val="006A7A3F"/>
    <w:rsid w:val="006B15C1"/>
    <w:rsid w:val="006B2747"/>
    <w:rsid w:val="006C08E6"/>
    <w:rsid w:val="006D2542"/>
    <w:rsid w:val="006D4EA9"/>
    <w:rsid w:val="006D78B8"/>
    <w:rsid w:val="006D7D99"/>
    <w:rsid w:val="006E4D28"/>
    <w:rsid w:val="006F17E1"/>
    <w:rsid w:val="006F5427"/>
    <w:rsid w:val="00700831"/>
    <w:rsid w:val="00702CBF"/>
    <w:rsid w:val="00703536"/>
    <w:rsid w:val="00707337"/>
    <w:rsid w:val="0071037B"/>
    <w:rsid w:val="0072260A"/>
    <w:rsid w:val="0072602E"/>
    <w:rsid w:val="007264C0"/>
    <w:rsid w:val="00727E79"/>
    <w:rsid w:val="0073461F"/>
    <w:rsid w:val="00742198"/>
    <w:rsid w:val="007447D5"/>
    <w:rsid w:val="00750283"/>
    <w:rsid w:val="00753FCA"/>
    <w:rsid w:val="00763482"/>
    <w:rsid w:val="00765296"/>
    <w:rsid w:val="007654DB"/>
    <w:rsid w:val="0077171A"/>
    <w:rsid w:val="00771853"/>
    <w:rsid w:val="0077212B"/>
    <w:rsid w:val="0078079E"/>
    <w:rsid w:val="007850E4"/>
    <w:rsid w:val="007932A6"/>
    <w:rsid w:val="00793F9F"/>
    <w:rsid w:val="00797EEF"/>
    <w:rsid w:val="007A1D55"/>
    <w:rsid w:val="007B3D85"/>
    <w:rsid w:val="007C39BA"/>
    <w:rsid w:val="007C664B"/>
    <w:rsid w:val="007D0C24"/>
    <w:rsid w:val="007E4200"/>
    <w:rsid w:val="007E7503"/>
    <w:rsid w:val="007F7C14"/>
    <w:rsid w:val="008007AF"/>
    <w:rsid w:val="00806124"/>
    <w:rsid w:val="00810D00"/>
    <w:rsid w:val="0081217B"/>
    <w:rsid w:val="00825A3B"/>
    <w:rsid w:val="0083030A"/>
    <w:rsid w:val="00837EE8"/>
    <w:rsid w:val="00846059"/>
    <w:rsid w:val="0084731E"/>
    <w:rsid w:val="00852B3D"/>
    <w:rsid w:val="00854D4A"/>
    <w:rsid w:val="00855DBA"/>
    <w:rsid w:val="00855EA2"/>
    <w:rsid w:val="00856DD5"/>
    <w:rsid w:val="008676D3"/>
    <w:rsid w:val="00867F12"/>
    <w:rsid w:val="00874B8E"/>
    <w:rsid w:val="00875937"/>
    <w:rsid w:val="00877A49"/>
    <w:rsid w:val="0088048D"/>
    <w:rsid w:val="008864BD"/>
    <w:rsid w:val="008901B8"/>
    <w:rsid w:val="00890582"/>
    <w:rsid w:val="0089268E"/>
    <w:rsid w:val="008932F0"/>
    <w:rsid w:val="008B02E1"/>
    <w:rsid w:val="008B079E"/>
    <w:rsid w:val="008B21B1"/>
    <w:rsid w:val="008B42B2"/>
    <w:rsid w:val="008C0723"/>
    <w:rsid w:val="008C32B6"/>
    <w:rsid w:val="008D5325"/>
    <w:rsid w:val="008F623D"/>
    <w:rsid w:val="00902BC7"/>
    <w:rsid w:val="00906549"/>
    <w:rsid w:val="009068D9"/>
    <w:rsid w:val="00911CC6"/>
    <w:rsid w:val="00915750"/>
    <w:rsid w:val="00923423"/>
    <w:rsid w:val="00927D83"/>
    <w:rsid w:val="00930E96"/>
    <w:rsid w:val="009313F9"/>
    <w:rsid w:val="009418FB"/>
    <w:rsid w:val="00944FF0"/>
    <w:rsid w:val="00946FEE"/>
    <w:rsid w:val="00952E43"/>
    <w:rsid w:val="00971024"/>
    <w:rsid w:val="0098190D"/>
    <w:rsid w:val="00986042"/>
    <w:rsid w:val="0099426D"/>
    <w:rsid w:val="0099751D"/>
    <w:rsid w:val="009A015F"/>
    <w:rsid w:val="009A3ABA"/>
    <w:rsid w:val="009A4B1A"/>
    <w:rsid w:val="009B2B6C"/>
    <w:rsid w:val="009B3A8B"/>
    <w:rsid w:val="009B4B75"/>
    <w:rsid w:val="009C1E62"/>
    <w:rsid w:val="009C2AAF"/>
    <w:rsid w:val="009D27BD"/>
    <w:rsid w:val="009D39F8"/>
    <w:rsid w:val="009D5CF1"/>
    <w:rsid w:val="009E149E"/>
    <w:rsid w:val="009E2E4B"/>
    <w:rsid w:val="00A02FD7"/>
    <w:rsid w:val="00A10BE0"/>
    <w:rsid w:val="00A1117D"/>
    <w:rsid w:val="00A166A5"/>
    <w:rsid w:val="00A170C5"/>
    <w:rsid w:val="00A17DC2"/>
    <w:rsid w:val="00A21999"/>
    <w:rsid w:val="00A252BB"/>
    <w:rsid w:val="00A334AC"/>
    <w:rsid w:val="00A42501"/>
    <w:rsid w:val="00A47529"/>
    <w:rsid w:val="00A60506"/>
    <w:rsid w:val="00A65D6D"/>
    <w:rsid w:val="00A736C7"/>
    <w:rsid w:val="00A74726"/>
    <w:rsid w:val="00A74ED9"/>
    <w:rsid w:val="00A750B0"/>
    <w:rsid w:val="00A81C87"/>
    <w:rsid w:val="00A86165"/>
    <w:rsid w:val="00A903A7"/>
    <w:rsid w:val="00A9061A"/>
    <w:rsid w:val="00A92664"/>
    <w:rsid w:val="00A96496"/>
    <w:rsid w:val="00A9776E"/>
    <w:rsid w:val="00AA34BB"/>
    <w:rsid w:val="00AA471B"/>
    <w:rsid w:val="00AA6319"/>
    <w:rsid w:val="00AB2A77"/>
    <w:rsid w:val="00AB35B6"/>
    <w:rsid w:val="00AC059F"/>
    <w:rsid w:val="00AC6211"/>
    <w:rsid w:val="00AC7A00"/>
    <w:rsid w:val="00AD386D"/>
    <w:rsid w:val="00AD6582"/>
    <w:rsid w:val="00AD7CB6"/>
    <w:rsid w:val="00B00102"/>
    <w:rsid w:val="00B053EA"/>
    <w:rsid w:val="00B06FE4"/>
    <w:rsid w:val="00B0715C"/>
    <w:rsid w:val="00B07FC6"/>
    <w:rsid w:val="00B1031D"/>
    <w:rsid w:val="00B14166"/>
    <w:rsid w:val="00B145FF"/>
    <w:rsid w:val="00B16917"/>
    <w:rsid w:val="00B1713D"/>
    <w:rsid w:val="00B17D9F"/>
    <w:rsid w:val="00B23CDB"/>
    <w:rsid w:val="00B265F2"/>
    <w:rsid w:val="00B308FA"/>
    <w:rsid w:val="00B31FAB"/>
    <w:rsid w:val="00B33A1C"/>
    <w:rsid w:val="00B42908"/>
    <w:rsid w:val="00B43492"/>
    <w:rsid w:val="00B43D7B"/>
    <w:rsid w:val="00B44FC3"/>
    <w:rsid w:val="00B50AE5"/>
    <w:rsid w:val="00B521C5"/>
    <w:rsid w:val="00B52932"/>
    <w:rsid w:val="00B52ED0"/>
    <w:rsid w:val="00B5393F"/>
    <w:rsid w:val="00B63DC1"/>
    <w:rsid w:val="00B7140F"/>
    <w:rsid w:val="00B86D2F"/>
    <w:rsid w:val="00B91605"/>
    <w:rsid w:val="00B968B5"/>
    <w:rsid w:val="00BA105E"/>
    <w:rsid w:val="00BA2A9F"/>
    <w:rsid w:val="00BB169D"/>
    <w:rsid w:val="00BB6940"/>
    <w:rsid w:val="00BC2168"/>
    <w:rsid w:val="00BC36DB"/>
    <w:rsid w:val="00BC634E"/>
    <w:rsid w:val="00BC6746"/>
    <w:rsid w:val="00BC6D61"/>
    <w:rsid w:val="00BD7F94"/>
    <w:rsid w:val="00BE0AC1"/>
    <w:rsid w:val="00BF57B7"/>
    <w:rsid w:val="00C05322"/>
    <w:rsid w:val="00C12030"/>
    <w:rsid w:val="00C2377D"/>
    <w:rsid w:val="00C2659C"/>
    <w:rsid w:val="00C32090"/>
    <w:rsid w:val="00C33326"/>
    <w:rsid w:val="00C41C10"/>
    <w:rsid w:val="00C43C24"/>
    <w:rsid w:val="00C5170F"/>
    <w:rsid w:val="00C567E6"/>
    <w:rsid w:val="00C605CA"/>
    <w:rsid w:val="00C614B8"/>
    <w:rsid w:val="00C61A6D"/>
    <w:rsid w:val="00C64C8B"/>
    <w:rsid w:val="00C65BBF"/>
    <w:rsid w:val="00C66696"/>
    <w:rsid w:val="00C66777"/>
    <w:rsid w:val="00C73101"/>
    <w:rsid w:val="00C75861"/>
    <w:rsid w:val="00C76754"/>
    <w:rsid w:val="00C770F9"/>
    <w:rsid w:val="00C87D01"/>
    <w:rsid w:val="00CB0506"/>
    <w:rsid w:val="00CB3B3E"/>
    <w:rsid w:val="00CB5EDB"/>
    <w:rsid w:val="00CB6742"/>
    <w:rsid w:val="00CB684E"/>
    <w:rsid w:val="00CB68F8"/>
    <w:rsid w:val="00CB6A4B"/>
    <w:rsid w:val="00CC0385"/>
    <w:rsid w:val="00CC082C"/>
    <w:rsid w:val="00CC65BC"/>
    <w:rsid w:val="00CD21C3"/>
    <w:rsid w:val="00CD428F"/>
    <w:rsid w:val="00CE0D1C"/>
    <w:rsid w:val="00CF01F8"/>
    <w:rsid w:val="00CF17AC"/>
    <w:rsid w:val="00CF2310"/>
    <w:rsid w:val="00CF4CED"/>
    <w:rsid w:val="00CF5391"/>
    <w:rsid w:val="00D05C88"/>
    <w:rsid w:val="00D113F0"/>
    <w:rsid w:val="00D16F27"/>
    <w:rsid w:val="00D30C87"/>
    <w:rsid w:val="00D41930"/>
    <w:rsid w:val="00D4374A"/>
    <w:rsid w:val="00D43ACB"/>
    <w:rsid w:val="00D53D32"/>
    <w:rsid w:val="00D54089"/>
    <w:rsid w:val="00D64632"/>
    <w:rsid w:val="00D66565"/>
    <w:rsid w:val="00D701BE"/>
    <w:rsid w:val="00D806A7"/>
    <w:rsid w:val="00D812A4"/>
    <w:rsid w:val="00D82EC7"/>
    <w:rsid w:val="00D94AA5"/>
    <w:rsid w:val="00D96341"/>
    <w:rsid w:val="00DA0B39"/>
    <w:rsid w:val="00DA1AEF"/>
    <w:rsid w:val="00DA3C0A"/>
    <w:rsid w:val="00DA4F9F"/>
    <w:rsid w:val="00DA7EA9"/>
    <w:rsid w:val="00DB72ED"/>
    <w:rsid w:val="00DB743A"/>
    <w:rsid w:val="00DC1D48"/>
    <w:rsid w:val="00DD2596"/>
    <w:rsid w:val="00DD3E4E"/>
    <w:rsid w:val="00DE0381"/>
    <w:rsid w:val="00DE0EBD"/>
    <w:rsid w:val="00DE16F8"/>
    <w:rsid w:val="00DF0516"/>
    <w:rsid w:val="00DF4E30"/>
    <w:rsid w:val="00E00746"/>
    <w:rsid w:val="00E029A4"/>
    <w:rsid w:val="00E052EC"/>
    <w:rsid w:val="00E14DAB"/>
    <w:rsid w:val="00E167D1"/>
    <w:rsid w:val="00E246A1"/>
    <w:rsid w:val="00E275F8"/>
    <w:rsid w:val="00E30662"/>
    <w:rsid w:val="00E43E0A"/>
    <w:rsid w:val="00E441C2"/>
    <w:rsid w:val="00E46222"/>
    <w:rsid w:val="00E470A4"/>
    <w:rsid w:val="00E5143F"/>
    <w:rsid w:val="00E5242F"/>
    <w:rsid w:val="00E535A3"/>
    <w:rsid w:val="00E664FB"/>
    <w:rsid w:val="00E668E1"/>
    <w:rsid w:val="00E67936"/>
    <w:rsid w:val="00E821DC"/>
    <w:rsid w:val="00E83C31"/>
    <w:rsid w:val="00E85681"/>
    <w:rsid w:val="00E901CA"/>
    <w:rsid w:val="00E9039F"/>
    <w:rsid w:val="00E910C8"/>
    <w:rsid w:val="00E915E7"/>
    <w:rsid w:val="00E92DDF"/>
    <w:rsid w:val="00E93842"/>
    <w:rsid w:val="00E9516F"/>
    <w:rsid w:val="00E96D0A"/>
    <w:rsid w:val="00EA1229"/>
    <w:rsid w:val="00EA132D"/>
    <w:rsid w:val="00EA54FF"/>
    <w:rsid w:val="00EA5ABE"/>
    <w:rsid w:val="00EB0331"/>
    <w:rsid w:val="00EB2486"/>
    <w:rsid w:val="00EC1EEF"/>
    <w:rsid w:val="00EC32DF"/>
    <w:rsid w:val="00EC33D5"/>
    <w:rsid w:val="00EC645D"/>
    <w:rsid w:val="00ED3230"/>
    <w:rsid w:val="00EE207D"/>
    <w:rsid w:val="00EE533A"/>
    <w:rsid w:val="00EE7B29"/>
    <w:rsid w:val="00EF0D9F"/>
    <w:rsid w:val="00EF3BB7"/>
    <w:rsid w:val="00EF72D2"/>
    <w:rsid w:val="00F05F57"/>
    <w:rsid w:val="00F10087"/>
    <w:rsid w:val="00F11A58"/>
    <w:rsid w:val="00F12A61"/>
    <w:rsid w:val="00F14524"/>
    <w:rsid w:val="00F14AFC"/>
    <w:rsid w:val="00F16E80"/>
    <w:rsid w:val="00F23547"/>
    <w:rsid w:val="00F23E17"/>
    <w:rsid w:val="00F247A5"/>
    <w:rsid w:val="00F30A25"/>
    <w:rsid w:val="00F31836"/>
    <w:rsid w:val="00F3370C"/>
    <w:rsid w:val="00F34377"/>
    <w:rsid w:val="00F37D97"/>
    <w:rsid w:val="00F61A4D"/>
    <w:rsid w:val="00F6245B"/>
    <w:rsid w:val="00F65C46"/>
    <w:rsid w:val="00F75AEF"/>
    <w:rsid w:val="00F80836"/>
    <w:rsid w:val="00F8377E"/>
    <w:rsid w:val="00F839A4"/>
    <w:rsid w:val="00F85A03"/>
    <w:rsid w:val="00F87C8D"/>
    <w:rsid w:val="00F933B3"/>
    <w:rsid w:val="00FA46BD"/>
    <w:rsid w:val="00FA4F37"/>
    <w:rsid w:val="00FA5656"/>
    <w:rsid w:val="00FC3C82"/>
    <w:rsid w:val="00FC6095"/>
    <w:rsid w:val="00FC75CE"/>
    <w:rsid w:val="00FD01E8"/>
    <w:rsid w:val="00FD09DF"/>
    <w:rsid w:val="00FD5B0F"/>
    <w:rsid w:val="00FE04FD"/>
    <w:rsid w:val="00FE082A"/>
    <w:rsid w:val="00FE4853"/>
    <w:rsid w:val="00FE4F16"/>
    <w:rsid w:val="00FE545F"/>
    <w:rsid w:val="00FE6E7A"/>
    <w:rsid w:val="00FF1349"/>
    <w:rsid w:val="00FF4C88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72"/>
    <w:pPr>
      <w:widowControl w:val="0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unhideWhenUsed/>
    <w:qFormat/>
    <w:rsid w:val="0045277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52772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452772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452772"/>
    <w:rPr>
      <w:rFonts w:ascii="宋体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3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3C0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3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3C0A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86F08"/>
    <w:pPr>
      <w:ind w:firstLineChars="200" w:firstLine="420"/>
    </w:pPr>
  </w:style>
  <w:style w:type="table" w:styleId="a7">
    <w:name w:val="Table Grid"/>
    <w:basedOn w:val="a1"/>
    <w:uiPriority w:val="59"/>
    <w:rsid w:val="00B529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267</Words>
  <Characters>1525</Characters>
  <Application>Microsoft Office Word</Application>
  <DocSecurity>0</DocSecurity>
  <Lines>12</Lines>
  <Paragraphs>3</Paragraphs>
  <ScaleCrop>false</ScaleCrop>
  <Company>Lenovo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14</cp:revision>
  <cp:lastPrinted>2016-12-01T01:45:00Z</cp:lastPrinted>
  <dcterms:created xsi:type="dcterms:W3CDTF">2016-08-11T10:32:00Z</dcterms:created>
  <dcterms:modified xsi:type="dcterms:W3CDTF">2016-12-01T01:55:00Z</dcterms:modified>
</cp:coreProperties>
</file>